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D5AF" w14:textId="77777777" w:rsidR="00F05213" w:rsidRPr="00265F48" w:rsidRDefault="00F05213">
      <w:pPr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14:paraId="0B5B9FE5" w14:textId="77777777" w:rsidTr="0046702E">
        <w:tc>
          <w:tcPr>
            <w:tcW w:w="9212" w:type="dxa"/>
            <w:shd w:val="clear" w:color="auto" w:fill="8DB3E2" w:themeFill="text2" w:themeFillTint="66"/>
          </w:tcPr>
          <w:p w14:paraId="5D916940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14:paraId="2E7FA274" w14:textId="77777777"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14:paraId="71880CB0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14:paraId="5511D3A8" w14:textId="77777777"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14:paraId="27F1A81A" w14:textId="22FA798F"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D47DFD" w:rsidRPr="00265F48">
        <w:rPr>
          <w:lang w:val="en-GB"/>
        </w:rPr>
      </w:r>
      <w:r w:rsidR="002C2507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14:paraId="7CCABFA3" w14:textId="41015E05"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D47DFD" w:rsidRPr="00265F48">
        <w:rPr>
          <w:lang w:val="en-GB"/>
        </w:rPr>
      </w:r>
      <w:r w:rsidR="002C2507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14:paraId="3294B958" w14:textId="77777777" w:rsidTr="00033DFB">
        <w:tc>
          <w:tcPr>
            <w:tcW w:w="9180" w:type="dxa"/>
            <w:shd w:val="clear" w:color="auto" w:fill="8DB3E2" w:themeFill="text2" w:themeFillTint="66"/>
          </w:tcPr>
          <w:p w14:paraId="0926DA63" w14:textId="77777777"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14:paraId="599990A8" w14:textId="77777777" w:rsidTr="000D51F8">
        <w:tc>
          <w:tcPr>
            <w:tcW w:w="9180" w:type="dxa"/>
          </w:tcPr>
          <w:p w14:paraId="0E973359" w14:textId="77777777"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14:paraId="6E282C6D" w14:textId="77777777" w:rsidTr="00033DFB">
        <w:tc>
          <w:tcPr>
            <w:tcW w:w="9180" w:type="dxa"/>
          </w:tcPr>
          <w:p w14:paraId="734F6720" w14:textId="5C2733BC"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C17056" w:rsidRPr="00265F4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14:paraId="48343E9F" w14:textId="77777777" w:rsidR="005456D6" w:rsidRDefault="00735ACF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14:paraId="17532751" w14:textId="77777777"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SwafS-23-2020: Grounding RRI in society with a focus on citizen science</w:t>
            </w:r>
          </w:p>
          <w:p w14:paraId="6C1801D3" w14:textId="6BCF00E8"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C17056" w:rsidRPr="00265F4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SwafS-24-2020: Science education outside the classroom</w:t>
            </w:r>
          </w:p>
          <w:p w14:paraId="700AECB7" w14:textId="77777777" w:rsidR="00AA4FCF" w:rsidRPr="00EB6442" w:rsidRDefault="00AA4FCF" w:rsidP="00735ACF"/>
        </w:tc>
      </w:tr>
      <w:tr w:rsidR="00227F4B" w:rsidRPr="00265F48" w14:paraId="48BA3FC1" w14:textId="77777777" w:rsidTr="00033DFB">
        <w:tc>
          <w:tcPr>
            <w:tcW w:w="9180" w:type="dxa"/>
          </w:tcPr>
          <w:p w14:paraId="163D4CDC" w14:textId="77777777"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14:paraId="7ECCD355" w14:textId="77777777" w:rsidTr="00033DFB">
        <w:tc>
          <w:tcPr>
            <w:tcW w:w="9180" w:type="dxa"/>
          </w:tcPr>
          <w:p w14:paraId="2C2CB2EB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</w:t>
            </w:r>
            <w:r w:rsidR="00840E14">
              <w:t>-2020</w:t>
            </w:r>
            <w:r>
              <w:t>: Supporting research organisations to implement gender equality plans</w:t>
            </w:r>
          </w:p>
          <w:p w14:paraId="49D8B91D" w14:textId="77777777" w:rsidR="00EB6442" w:rsidRPr="00840E14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14:paraId="1A425BEA" w14:textId="77777777"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14:paraId="75C05173" w14:textId="77777777" w:rsidTr="00033DFB">
        <w:tc>
          <w:tcPr>
            <w:tcW w:w="9180" w:type="dxa"/>
          </w:tcPr>
          <w:p w14:paraId="12D44DFB" w14:textId="77777777"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14:paraId="4EE22C58" w14:textId="77777777" w:rsidTr="00033DFB">
        <w:tc>
          <w:tcPr>
            <w:tcW w:w="9180" w:type="dxa"/>
          </w:tcPr>
          <w:p w14:paraId="6E019C9D" w14:textId="77777777"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2C2507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14:paraId="0F7AA2B4" w14:textId="77777777" w:rsidTr="00033DFB">
        <w:tc>
          <w:tcPr>
            <w:tcW w:w="9180" w:type="dxa"/>
          </w:tcPr>
          <w:p w14:paraId="55CC08CE" w14:textId="77777777"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14:paraId="0540CFA5" w14:textId="77777777" w:rsidTr="00033DFB">
        <w:tc>
          <w:tcPr>
            <w:tcW w:w="9180" w:type="dxa"/>
          </w:tcPr>
          <w:p w14:paraId="6EC07B06" w14:textId="77777777" w:rsidR="00760552" w:rsidRPr="00721B00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14:paraId="693C98C0" w14:textId="77777777" w:rsidR="005456D6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14:paraId="54BCFC74" w14:textId="77777777" w:rsidR="00721B00" w:rsidRPr="00DF6C03" w:rsidRDefault="00721B00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SwafS-29-2020</w:t>
            </w:r>
            <w:r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14:paraId="712DCDE5" w14:textId="77777777" w:rsidR="00721B00" w:rsidRPr="00DF6C03" w:rsidRDefault="00721B00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SwafS-30</w:t>
            </w:r>
            <w:r w:rsidRPr="00DF6C03">
              <w:t>-20</w:t>
            </w:r>
            <w:r>
              <w:t>20</w:t>
            </w:r>
            <w:r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14:paraId="6CBEDB64" w14:textId="77777777" w:rsidTr="00033DFB">
        <w:tc>
          <w:tcPr>
            <w:tcW w:w="9180" w:type="dxa"/>
          </w:tcPr>
          <w:p w14:paraId="226A8D63" w14:textId="77777777"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14:paraId="57398346" w14:textId="77777777" w:rsidTr="00033DFB">
        <w:tc>
          <w:tcPr>
            <w:tcW w:w="9180" w:type="dxa"/>
          </w:tcPr>
          <w:p w14:paraId="70F36FA8" w14:textId="71A670E5"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3F4CA2" w:rsidRPr="00265F4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</w:t>
            </w:r>
            <w:r w:rsidR="002F3483">
              <w:t>-2020</w:t>
            </w:r>
            <w:r>
              <w:t>: Taking stock and re-examining the role of science communication</w:t>
            </w:r>
          </w:p>
          <w:p w14:paraId="460F6243" w14:textId="77777777" w:rsidR="005456D6" w:rsidRPr="00DF6C03" w:rsidRDefault="005456D6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>
              <w:t>-20</w:t>
            </w:r>
            <w:r w:rsidR="002F3483">
              <w:t>20</w:t>
            </w:r>
            <w:r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14:paraId="546DF396" w14:textId="77777777" w:rsidR="00265F48" w:rsidRPr="00265F48" w:rsidRDefault="00265F48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14:paraId="7D0FF049" w14:textId="77777777" w:rsidTr="00D1124D">
        <w:tc>
          <w:tcPr>
            <w:tcW w:w="9212" w:type="dxa"/>
            <w:shd w:val="clear" w:color="auto" w:fill="8DB3E2" w:themeFill="text2" w:themeFillTint="66"/>
          </w:tcPr>
          <w:p w14:paraId="1926B58F" w14:textId="77777777" w:rsidR="00265F48" w:rsidRPr="00265F48" w:rsidRDefault="00265F48" w:rsidP="00265F48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14:paraId="4E61A51C" w14:textId="77777777" w:rsidTr="00D1124D">
        <w:tc>
          <w:tcPr>
            <w:tcW w:w="9212" w:type="dxa"/>
          </w:tcPr>
          <w:p w14:paraId="79C4D9FE" w14:textId="77777777" w:rsidR="002117B6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</w:p>
          <w:p w14:paraId="1DFEBC1C" w14:textId="0B19D9CA" w:rsidR="008F6442" w:rsidRDefault="007F5DC4">
            <w:pPr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r w:rsidR="00C2323D">
              <w:rPr>
                <w:lang w:val="en-GB"/>
              </w:rPr>
              <w:t>IBEC</w:t>
            </w:r>
            <w:r w:rsidR="00421E33">
              <w:rPr>
                <w:lang w:val="en-GB"/>
              </w:rPr>
              <w:t xml:space="preserve"> run</w:t>
            </w:r>
            <w:r w:rsidR="00C2323D">
              <w:rPr>
                <w:lang w:val="en-GB"/>
              </w:rPr>
              <w:t>s</w:t>
            </w:r>
            <w:r w:rsidR="00421E33">
              <w:rPr>
                <w:lang w:val="en-GB"/>
              </w:rPr>
              <w:t xml:space="preserve"> </w:t>
            </w:r>
            <w:r w:rsidR="00421E33" w:rsidRPr="00421E33">
              <w:rPr>
                <w:lang w:val="en-GB"/>
              </w:rPr>
              <w:t>a</w:t>
            </w:r>
            <w:r w:rsidR="00CB22C9">
              <w:rPr>
                <w:lang w:val="en-GB"/>
              </w:rPr>
              <w:t>n</w:t>
            </w:r>
            <w:r w:rsidR="00421E33" w:rsidRPr="00421E33">
              <w:rPr>
                <w:lang w:val="en-GB"/>
              </w:rPr>
              <w:t xml:space="preserve"> </w:t>
            </w:r>
            <w:r w:rsidR="00CB22C9">
              <w:rPr>
                <w:lang w:val="en-GB"/>
              </w:rPr>
              <w:t>innovative</w:t>
            </w:r>
            <w:r w:rsidR="00421E33" w:rsidRPr="00421E33">
              <w:rPr>
                <w:lang w:val="en-GB"/>
              </w:rPr>
              <w:t xml:space="preserve"> </w:t>
            </w:r>
            <w:r w:rsidR="00C965CA">
              <w:rPr>
                <w:lang w:val="en-GB"/>
              </w:rPr>
              <w:t xml:space="preserve">science education </w:t>
            </w:r>
            <w:r w:rsidR="00126FAA">
              <w:rPr>
                <w:lang w:val="en-GB"/>
              </w:rPr>
              <w:t xml:space="preserve">programm </w:t>
            </w:r>
            <w:r w:rsidR="00C965CA">
              <w:rPr>
                <w:lang w:val="en-GB"/>
              </w:rPr>
              <w:t xml:space="preserve">outside the </w:t>
            </w:r>
            <w:r>
              <w:rPr>
                <w:lang w:val="en-GB"/>
              </w:rPr>
              <w:t>class</w:t>
            </w:r>
            <w:r w:rsidR="00C965CA">
              <w:rPr>
                <w:lang w:val="en-GB"/>
              </w:rPr>
              <w:t>room with focus on social inclusion</w:t>
            </w:r>
            <w:r w:rsidR="00707F49">
              <w:rPr>
                <w:lang w:val="en-GB"/>
              </w:rPr>
              <w:t xml:space="preserve">. IBEC </w:t>
            </w:r>
            <w:r w:rsidR="00421E33" w:rsidRPr="00421E33">
              <w:rPr>
                <w:lang w:val="en-GB"/>
              </w:rPr>
              <w:t>hold</w:t>
            </w:r>
            <w:r w:rsidR="00707F49">
              <w:rPr>
                <w:lang w:val="en-GB"/>
              </w:rPr>
              <w:t>s</w:t>
            </w:r>
            <w:r w:rsidR="00421E33" w:rsidRPr="00421E33">
              <w:rPr>
                <w:lang w:val="en-GB"/>
              </w:rPr>
              <w:t xml:space="preserve"> the Seal of Educative Quality awarded by Barcelona City Council’s Institute of Education</w:t>
            </w:r>
            <w:r w:rsidR="000E0ED0">
              <w:rPr>
                <w:lang w:val="en-GB"/>
              </w:rPr>
              <w:t xml:space="preserve">. </w:t>
            </w:r>
          </w:p>
          <w:p w14:paraId="6C2972B1" w14:textId="77777777" w:rsidR="00541843" w:rsidRDefault="000E0ED0">
            <w:pPr>
              <w:rPr>
                <w:lang w:val="en-GB"/>
              </w:rPr>
            </w:pPr>
            <w:r>
              <w:rPr>
                <w:lang w:val="en-GB"/>
              </w:rPr>
              <w:t>2)</w:t>
            </w:r>
            <w:r w:rsidR="00C2323D">
              <w:rPr>
                <w:lang w:val="en-GB"/>
              </w:rPr>
              <w:t xml:space="preserve"> </w:t>
            </w:r>
            <w:r w:rsidR="005C05D7">
              <w:rPr>
                <w:lang w:val="en-GB"/>
              </w:rPr>
              <w:t xml:space="preserve">IBEC is </w:t>
            </w:r>
            <w:r w:rsidR="005C05D7" w:rsidRPr="005C05D7">
              <w:rPr>
                <w:lang w:val="en-GB"/>
              </w:rPr>
              <w:t>a full member of the National Network of Scientific Culture and Innovation Units (UCC+i)</w:t>
            </w:r>
            <w:r w:rsidR="005C05D7">
              <w:rPr>
                <w:lang w:val="en-GB"/>
              </w:rPr>
              <w:t xml:space="preserve"> </w:t>
            </w:r>
            <w:r w:rsidR="007D6C14">
              <w:rPr>
                <w:lang w:val="en-GB"/>
              </w:rPr>
              <w:t xml:space="preserve">and </w:t>
            </w:r>
            <w:r w:rsidR="00AF51BE">
              <w:rPr>
                <w:lang w:val="en-GB"/>
              </w:rPr>
              <w:t>the institute</w:t>
            </w:r>
            <w:r w:rsidR="007D6C14">
              <w:rPr>
                <w:lang w:val="en-GB"/>
              </w:rPr>
              <w:t xml:space="preserve"> </w:t>
            </w:r>
            <w:r w:rsidR="00AF51BE">
              <w:rPr>
                <w:lang w:val="en-GB"/>
              </w:rPr>
              <w:t>is</w:t>
            </w:r>
            <w:r w:rsidR="007D6C14">
              <w:rPr>
                <w:lang w:val="en-GB"/>
              </w:rPr>
              <w:t xml:space="preserve"> involved in many science communication </w:t>
            </w:r>
            <w:r w:rsidR="00641FED">
              <w:rPr>
                <w:lang w:val="en-GB"/>
              </w:rPr>
              <w:t xml:space="preserve">and public engagement </w:t>
            </w:r>
            <w:r w:rsidR="007D6C14">
              <w:rPr>
                <w:lang w:val="en-GB"/>
              </w:rPr>
              <w:t>activities</w:t>
            </w:r>
            <w:r w:rsidR="008855F7">
              <w:rPr>
                <w:lang w:val="en-GB"/>
              </w:rPr>
              <w:t>.</w:t>
            </w:r>
            <w:r w:rsidR="00075D52">
              <w:rPr>
                <w:lang w:val="en-GB"/>
              </w:rPr>
              <w:t xml:space="preserve"> </w:t>
            </w:r>
          </w:p>
          <w:p w14:paraId="67820958" w14:textId="7E944DB9" w:rsidR="00265F48" w:rsidRPr="00265F48" w:rsidRDefault="00541843">
            <w:pPr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7121E5">
              <w:rPr>
                <w:lang w:val="en-GB"/>
              </w:rPr>
              <w:t>recently contributed to the</w:t>
            </w:r>
            <w:r w:rsidR="00910620">
              <w:rPr>
                <w:lang w:val="en-GB"/>
              </w:rPr>
              <w:t xml:space="preserve"> </w:t>
            </w:r>
            <w:r w:rsidR="00DD5D71">
              <w:rPr>
                <w:lang w:val="en-GB"/>
              </w:rPr>
              <w:t>study</w:t>
            </w:r>
            <w:r w:rsidR="00AD162F">
              <w:rPr>
                <w:lang w:val="en-GB"/>
              </w:rPr>
              <w:t xml:space="preserve"> ´Scientists opinions and attitudes </w:t>
            </w:r>
            <w:r w:rsidR="00C132B6">
              <w:rPr>
                <w:lang w:val="en-GB"/>
              </w:rPr>
              <w:t>towards citizens</w:t>
            </w:r>
            <w:r w:rsidR="003207FC">
              <w:rPr>
                <w:lang w:val="en-GB"/>
              </w:rPr>
              <w:t xml:space="preserve">- Understanding of </w:t>
            </w:r>
            <w:r w:rsidR="00355FCC">
              <w:rPr>
                <w:lang w:val="en-GB"/>
              </w:rPr>
              <w:t>s</w:t>
            </w:r>
            <w:r w:rsidR="003207FC">
              <w:rPr>
                <w:lang w:val="en-GB"/>
              </w:rPr>
              <w:t>cience and their role in public engagement activities (</w:t>
            </w:r>
            <w:r w:rsidR="007E7B5A">
              <w:rPr>
                <w:lang w:val="en-GB"/>
              </w:rPr>
              <w:t>C. Llorente et al, PlosOn</w:t>
            </w:r>
            <w:r w:rsidR="00703F26">
              <w:rPr>
                <w:lang w:val="en-GB"/>
              </w:rPr>
              <w:t>e</w:t>
            </w:r>
            <w:r w:rsidR="00AC2153">
              <w:rPr>
                <w:lang w:val="en-GB"/>
              </w:rPr>
              <w:t xml:space="preserve"> 2019</w:t>
            </w:r>
            <w:r w:rsidR="00E31D94">
              <w:rPr>
                <w:lang w:val="en-GB"/>
              </w:rPr>
              <w:t>.</w:t>
            </w:r>
            <w:r w:rsidR="007E7B5A">
              <w:rPr>
                <w:lang w:val="en-GB"/>
              </w:rPr>
              <w:t>)</w:t>
            </w:r>
            <w:r w:rsidR="00A434ED">
              <w:rPr>
                <w:lang w:val="en-GB"/>
              </w:rPr>
              <w:t xml:space="preserve"> </w:t>
            </w:r>
            <w:r w:rsidR="000E0ED0">
              <w:rPr>
                <w:lang w:val="en-GB"/>
              </w:rPr>
              <w:t xml:space="preserve"> </w:t>
            </w:r>
            <w:r w:rsidR="00265F48" w:rsidRPr="00265F48">
              <w:rPr>
                <w:lang w:val="en-GB"/>
              </w:rPr>
              <w:fldChar w:fldCharType="end"/>
            </w:r>
            <w:bookmarkEnd w:id="11"/>
          </w:p>
          <w:p w14:paraId="02AD534F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450BE121" w14:textId="77777777" w:rsidTr="00D1124D">
        <w:tc>
          <w:tcPr>
            <w:tcW w:w="9212" w:type="dxa"/>
          </w:tcPr>
          <w:p w14:paraId="10F06DC6" w14:textId="77777777" w:rsidR="000C05BB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lastRenderedPageBreak/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</w:p>
          <w:p w14:paraId="130811D9" w14:textId="2073AE3F" w:rsidR="00265F48" w:rsidRPr="00265F48" w:rsidRDefault="000C05BB">
            <w:pPr>
              <w:rPr>
                <w:lang w:val="en-GB"/>
              </w:rPr>
            </w:pPr>
            <w:r>
              <w:rPr>
                <w:noProof/>
                <w:lang w:val="en-GB"/>
              </w:rPr>
              <w:t>Participation in activities</w:t>
            </w:r>
            <w:r w:rsidR="00FA6491">
              <w:rPr>
                <w:noProof/>
                <w:lang w:val="en-GB"/>
              </w:rPr>
              <w:t xml:space="preserve"> </w:t>
            </w:r>
            <w:r w:rsidR="00431370">
              <w:rPr>
                <w:noProof/>
                <w:lang w:val="en-GB"/>
              </w:rPr>
              <w:t xml:space="preserve">to evaluate the impact of science communication </w:t>
            </w:r>
            <w:r w:rsidR="00265D8C">
              <w:rPr>
                <w:noProof/>
                <w:lang w:val="en-GB"/>
              </w:rPr>
              <w:t xml:space="preserve">and education </w:t>
            </w:r>
            <w:r w:rsidR="00431370">
              <w:rPr>
                <w:noProof/>
                <w:lang w:val="en-GB"/>
              </w:rPr>
              <w:t>activities</w:t>
            </w:r>
            <w:r w:rsidR="00265F48" w:rsidRPr="00265F48">
              <w:rPr>
                <w:lang w:val="en-GB"/>
              </w:rPr>
              <w:fldChar w:fldCharType="end"/>
            </w:r>
            <w:bookmarkEnd w:id="12"/>
          </w:p>
          <w:p w14:paraId="37A160D0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56E714D4" w14:textId="77777777" w:rsidTr="00D1124D">
        <w:tc>
          <w:tcPr>
            <w:tcW w:w="9212" w:type="dxa"/>
          </w:tcPr>
          <w:p w14:paraId="73C89975" w14:textId="77777777"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14:paraId="71B421F9" w14:textId="50E9E154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ontrolli15"/>
            <w:r w:rsidRPr="00265F48">
              <w:rPr>
                <w:lang w:val="en-GB"/>
              </w:rPr>
              <w:instrText xml:space="preserve"> FORMCHECKBOX </w:instrText>
            </w:r>
            <w:r w:rsidR="00E52714" w:rsidRPr="00265F4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3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7"/>
            <w:r w:rsidRPr="00265F48">
              <w:rPr>
                <w:lang w:val="en-GB"/>
              </w:rPr>
              <w:instrText xml:space="preserve"> FORMCHECKBOX </w:instrText>
            </w:r>
            <w:r w:rsidR="00E52714" w:rsidRPr="00265F4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9"/>
            <w:r w:rsidRPr="00265F48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Other</w:t>
            </w:r>
          </w:p>
          <w:p w14:paraId="2688530E" w14:textId="5365ACCE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ontrolli16"/>
            <w:r w:rsidRPr="00265F48">
              <w:rPr>
                <w:lang w:val="en-GB"/>
              </w:rPr>
              <w:instrText xml:space="preserve"> FORMCHECKBOX </w:instrText>
            </w:r>
            <w:r w:rsidR="00E30424" w:rsidRPr="00265F4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8"/>
            <w:r w:rsidRPr="00265F48"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14:paraId="5D8AC064" w14:textId="77777777" w:rsidTr="00D1124D">
        <w:tc>
          <w:tcPr>
            <w:tcW w:w="9212" w:type="dxa"/>
          </w:tcPr>
          <w:p w14:paraId="7A16F38F" w14:textId="77777777"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8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772653" w:rsidRPr="00265F48" w14:paraId="37D87EF7" w14:textId="77777777" w:rsidTr="00D1124D">
        <w:tc>
          <w:tcPr>
            <w:tcW w:w="9212" w:type="dxa"/>
          </w:tcPr>
          <w:p w14:paraId="2F039784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9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14:paraId="19604322" w14:textId="77777777" w:rsidTr="00D1124D">
        <w:tc>
          <w:tcPr>
            <w:tcW w:w="9212" w:type="dxa"/>
          </w:tcPr>
          <w:p w14:paraId="078BA5AC" w14:textId="58E3C3B6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i20"/>
            <w:r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0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i21"/>
            <w:r>
              <w:rPr>
                <w:lang w:val="en-GB"/>
              </w:rPr>
              <w:instrText xml:space="preserve"> FORMCHECKBOX </w:instrText>
            </w:r>
            <w:r w:rsidR="0059245C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no</w:t>
            </w:r>
          </w:p>
          <w:p w14:paraId="135F6618" w14:textId="629985DE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35151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DDC5972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2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2"/>
          </w:p>
        </w:tc>
      </w:tr>
      <w:tr w:rsidR="00772653" w:rsidRPr="00265F48" w14:paraId="102CEC8D" w14:textId="77777777" w:rsidTr="00D1124D">
        <w:tc>
          <w:tcPr>
            <w:tcW w:w="9212" w:type="dxa"/>
          </w:tcPr>
          <w:p w14:paraId="1CFC253A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3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</w:tbl>
    <w:p w14:paraId="267BA5D4" w14:textId="77777777" w:rsidR="00F05213" w:rsidRPr="00265F48" w:rsidRDefault="00F05213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14:paraId="34CAF596" w14:textId="77777777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14:paraId="7095903A" w14:textId="77777777" w:rsidR="00772653" w:rsidRPr="00772653" w:rsidRDefault="00772653" w:rsidP="00772653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14:paraId="379A7C3A" w14:textId="77777777" w:rsidTr="00D1124D">
        <w:tc>
          <w:tcPr>
            <w:tcW w:w="4606" w:type="dxa"/>
          </w:tcPr>
          <w:p w14:paraId="693C4059" w14:textId="77777777"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14:paraId="477D93C3" w14:textId="77777777" w:rsidR="00772653" w:rsidRDefault="00772653">
            <w:pPr>
              <w:rPr>
                <w:lang w:val="en-GB"/>
              </w:rPr>
            </w:pPr>
          </w:p>
        </w:tc>
      </w:tr>
      <w:tr w:rsidR="00772653" w14:paraId="7DCE32E4" w14:textId="77777777" w:rsidTr="00D1124D">
        <w:tc>
          <w:tcPr>
            <w:tcW w:w="4606" w:type="dxa"/>
          </w:tcPr>
          <w:p w14:paraId="3C9C957C" w14:textId="5A606B46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Kontrolli22"/>
            <w:r>
              <w:rPr>
                <w:lang w:val="en-GB"/>
              </w:rPr>
              <w:instrText xml:space="preserve"> FORMCHECKBOX </w:instrText>
            </w:r>
            <w:r w:rsidR="007B1A1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4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14:paraId="5E1F9CC6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14:paraId="54F0AF5C" w14:textId="77777777" w:rsidTr="00D1124D">
        <w:tc>
          <w:tcPr>
            <w:tcW w:w="4606" w:type="dxa"/>
          </w:tcPr>
          <w:p w14:paraId="6A83424C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14:paraId="489345FC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14:paraId="11970E2C" w14:textId="77777777" w:rsidTr="00D1124D">
        <w:tc>
          <w:tcPr>
            <w:tcW w:w="4606" w:type="dxa"/>
          </w:tcPr>
          <w:p w14:paraId="30843BF5" w14:textId="674AD76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B1A1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14:paraId="5BFCF02E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5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5"/>
          </w:p>
        </w:tc>
      </w:tr>
      <w:tr w:rsidR="00772653" w14:paraId="428141FF" w14:textId="77777777" w:rsidTr="00D1124D">
        <w:tc>
          <w:tcPr>
            <w:tcW w:w="4606" w:type="dxa"/>
          </w:tcPr>
          <w:p w14:paraId="6B077251" w14:textId="6E8DDD28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B1A18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14:paraId="17B98072" w14:textId="77777777" w:rsidR="00772653" w:rsidRDefault="00772653">
            <w:pPr>
              <w:rPr>
                <w:lang w:val="en-GB"/>
              </w:rPr>
            </w:pPr>
          </w:p>
        </w:tc>
      </w:tr>
      <w:tr w:rsidR="00F31621" w14:paraId="34F50DF3" w14:textId="77777777" w:rsidTr="00D1124D">
        <w:trPr>
          <w:trHeight w:val="816"/>
        </w:trPr>
        <w:tc>
          <w:tcPr>
            <w:tcW w:w="9212" w:type="dxa"/>
            <w:gridSpan w:val="2"/>
          </w:tcPr>
          <w:p w14:paraId="73CDB065" w14:textId="77777777"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6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6"/>
          </w:p>
        </w:tc>
      </w:tr>
    </w:tbl>
    <w:p w14:paraId="3824F579" w14:textId="77777777" w:rsidR="005954E1" w:rsidRDefault="005954E1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14:paraId="39123E95" w14:textId="77777777" w:rsidTr="00D1124D">
        <w:tc>
          <w:tcPr>
            <w:tcW w:w="9212" w:type="dxa"/>
            <w:shd w:val="clear" w:color="auto" w:fill="8DB3E2" w:themeFill="text2" w:themeFillTint="66"/>
          </w:tcPr>
          <w:p w14:paraId="7CEA06C2" w14:textId="77777777" w:rsidR="00F31621" w:rsidRPr="00F31621" w:rsidRDefault="00F31621" w:rsidP="00F31621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14:paraId="16B5E0A0" w14:textId="77777777" w:rsidTr="00D1124D">
        <w:tc>
          <w:tcPr>
            <w:tcW w:w="9212" w:type="dxa"/>
          </w:tcPr>
          <w:p w14:paraId="0BF7A895" w14:textId="77777777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14:paraId="370B166D" w14:textId="05011E24"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7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626E6">
              <w:rPr>
                <w:lang w:val="en-GB"/>
              </w:rPr>
              <w:t>Guillermo Orts-Gil</w:t>
            </w:r>
            <w:r>
              <w:rPr>
                <w:lang w:val="en-GB"/>
              </w:rPr>
              <w:fldChar w:fldCharType="end"/>
            </w:r>
            <w:bookmarkEnd w:id="27"/>
          </w:p>
          <w:p w14:paraId="3F681336" w14:textId="43CF994F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i23"/>
            <w:r>
              <w:rPr>
                <w:lang w:val="en-GB"/>
              </w:rPr>
              <w:instrText xml:space="preserve"> FORMCHECKBOX </w:instrText>
            </w:r>
            <w:r w:rsidR="002C2507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8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4"/>
            <w:r>
              <w:rPr>
                <w:lang w:val="en-GB"/>
              </w:rPr>
              <w:instrText xml:space="preserve"> FORMCHECKBOX </w:instrText>
            </w:r>
            <w:r w:rsidR="005626E6">
              <w:rPr>
                <w:lang w:val="en-GB"/>
              </w:rPr>
            </w:r>
            <w:r w:rsidR="002C250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Mr </w:t>
            </w:r>
          </w:p>
        </w:tc>
      </w:tr>
      <w:tr w:rsidR="00F31621" w14:paraId="27AFF7D2" w14:textId="77777777" w:rsidTr="00D1124D">
        <w:tc>
          <w:tcPr>
            <w:tcW w:w="9212" w:type="dxa"/>
          </w:tcPr>
          <w:p w14:paraId="5A772414" w14:textId="761326BA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0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626E6">
              <w:rPr>
                <w:noProof/>
                <w:lang w:val="en-GB"/>
              </w:rPr>
              <w:t xml:space="preserve">Institute for Bioengineering </w:t>
            </w:r>
            <w:r w:rsidR="00E11E0B">
              <w:rPr>
                <w:noProof/>
                <w:lang w:val="en-GB"/>
              </w:rPr>
              <w:t>of Catalonia (IBEC)</w:t>
            </w:r>
            <w:r>
              <w:rPr>
                <w:lang w:val="en-GB"/>
              </w:rPr>
              <w:fldChar w:fldCharType="end"/>
            </w:r>
            <w:bookmarkEnd w:id="30"/>
          </w:p>
        </w:tc>
      </w:tr>
      <w:tr w:rsidR="00F31621" w14:paraId="687CCC70" w14:textId="77777777" w:rsidTr="00D1124D">
        <w:tc>
          <w:tcPr>
            <w:tcW w:w="9212" w:type="dxa"/>
          </w:tcPr>
          <w:p w14:paraId="24C303FD" w14:textId="5D0C3847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1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60BB0">
              <w:rPr>
                <w:noProof/>
                <w:lang w:val="en-GB"/>
              </w:rPr>
              <w:t>Baldiri i Reixach</w:t>
            </w:r>
            <w:r w:rsidR="0077699E">
              <w:rPr>
                <w:noProof/>
                <w:lang w:val="en-GB"/>
              </w:rPr>
              <w:t>, 10-12.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14:paraId="3C130C82" w14:textId="77777777" w:rsidTr="00D1124D">
        <w:tc>
          <w:tcPr>
            <w:tcW w:w="9212" w:type="dxa"/>
          </w:tcPr>
          <w:p w14:paraId="16BBC220" w14:textId="4CB55FA6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2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828E0">
              <w:rPr>
                <w:noProof/>
                <w:lang w:val="en-GB"/>
              </w:rPr>
              <w:t>08028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14:paraId="704575F8" w14:textId="77777777" w:rsidTr="00D1124D">
        <w:tc>
          <w:tcPr>
            <w:tcW w:w="9212" w:type="dxa"/>
          </w:tcPr>
          <w:p w14:paraId="41D3AA9F" w14:textId="0E936173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3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828E0">
              <w:rPr>
                <w:noProof/>
                <w:lang w:val="en-GB"/>
              </w:rPr>
              <w:t>Barcelona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14:paraId="23050792" w14:textId="77777777" w:rsidTr="00D1124D">
        <w:tc>
          <w:tcPr>
            <w:tcW w:w="9212" w:type="dxa"/>
          </w:tcPr>
          <w:p w14:paraId="33CB8DA0" w14:textId="2A00F7F3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4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828E0">
              <w:rPr>
                <w:noProof/>
                <w:lang w:val="en-GB"/>
              </w:rPr>
              <w:t>Spain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14:paraId="0AD94DAF" w14:textId="77777777" w:rsidTr="00D1124D">
        <w:tc>
          <w:tcPr>
            <w:tcW w:w="9212" w:type="dxa"/>
          </w:tcPr>
          <w:p w14:paraId="13003AB8" w14:textId="21B50EF8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5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B6A4D">
              <w:rPr>
                <w:noProof/>
                <w:lang w:val="en-GB"/>
              </w:rPr>
              <w:t>34 93 403</w:t>
            </w:r>
            <w:r w:rsidR="00605D39">
              <w:rPr>
                <w:noProof/>
                <w:lang w:val="en-GB"/>
              </w:rPr>
              <w:t xml:space="preserve">4744 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14:paraId="24CEB2C9" w14:textId="77777777" w:rsidTr="00D1124D">
        <w:tc>
          <w:tcPr>
            <w:tcW w:w="9212" w:type="dxa"/>
          </w:tcPr>
          <w:p w14:paraId="4D85E5D3" w14:textId="10E2497B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6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05D39">
              <w:rPr>
                <w:noProof/>
                <w:lang w:val="en-GB"/>
              </w:rPr>
              <w:t>gorts@ibecbarcelona.eu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14:paraId="2456F13F" w14:textId="77777777" w:rsidTr="00D1124D">
        <w:tc>
          <w:tcPr>
            <w:tcW w:w="9212" w:type="dxa"/>
          </w:tcPr>
          <w:p w14:paraId="28AD8869" w14:textId="07205F6F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7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605D39">
              <w:rPr>
                <w:noProof/>
                <w:lang w:val="en-GB"/>
              </w:rPr>
              <w:t>www.ibecbarcelona.eu</w:t>
            </w:r>
            <w:r w:rsidR="00D1124D">
              <w:rPr>
                <w:lang w:val="en-GB"/>
              </w:rPr>
              <w:fldChar w:fldCharType="end"/>
            </w:r>
            <w:bookmarkEnd w:id="37"/>
          </w:p>
        </w:tc>
      </w:tr>
      <w:tr w:rsidR="00D1124D" w14:paraId="47E6B252" w14:textId="77777777" w:rsidTr="00D1124D">
        <w:tc>
          <w:tcPr>
            <w:tcW w:w="9212" w:type="dxa"/>
          </w:tcPr>
          <w:p w14:paraId="3205B02D" w14:textId="1DA9EEE2" w:rsidR="00E840A7" w:rsidRDefault="00D1124D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8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37638" w:rsidRPr="00137638">
              <w:rPr>
                <w:noProof/>
                <w:lang w:val="en-GB"/>
              </w:rPr>
              <w:t>The Institute for Bioengineering of Catalonia, IBEC is an interdisciplinary research center focused on Bioengineering and Nanomedicine based in Barcelona</w:t>
            </w:r>
            <w:r w:rsidR="00E840A7">
              <w:rPr>
                <w:noProof/>
                <w:lang w:val="en-GB"/>
              </w:rPr>
              <w:t>.</w:t>
            </w:r>
          </w:p>
          <w:p w14:paraId="3671D434" w14:textId="7E6BA2A8" w:rsidR="00D1124D" w:rsidRDefault="00992BE3" w:rsidP="005677CA">
            <w:pPr>
              <w:rPr>
                <w:lang w:val="en-GB"/>
              </w:rPr>
            </w:pPr>
            <w:r w:rsidRPr="00992BE3">
              <w:rPr>
                <w:noProof/>
                <w:lang w:val="en-GB"/>
              </w:rPr>
              <w:t xml:space="preserve">IBEC is one of the top research institutions named as a Severo Ochoa Research Centre by Ministry of </w:t>
            </w:r>
            <w:r w:rsidR="00185911">
              <w:rPr>
                <w:noProof/>
                <w:lang w:val="en-GB"/>
              </w:rPr>
              <w:t>Science, Universities and Innovation</w:t>
            </w:r>
            <w:r w:rsidRPr="00992BE3">
              <w:rPr>
                <w:noProof/>
                <w:lang w:val="en-GB"/>
              </w:rPr>
              <w:t>, which recognizes excellence at the highest international level in terms of research, training, human resources, outreach</w:t>
            </w:r>
            <w:r w:rsidR="002C2507">
              <w:rPr>
                <w:noProof/>
                <w:lang w:val="en-GB"/>
              </w:rPr>
              <w:t>, education</w:t>
            </w:r>
            <w:bookmarkStart w:id="39" w:name="_GoBack"/>
            <w:bookmarkEnd w:id="39"/>
            <w:r w:rsidRPr="00992BE3">
              <w:rPr>
                <w:noProof/>
                <w:lang w:val="en-GB"/>
              </w:rPr>
              <w:t xml:space="preserve"> and technology transfer. 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</w:tbl>
    <w:p w14:paraId="7853CF0C" w14:textId="77777777" w:rsidR="00F31621" w:rsidRDefault="00F31621">
      <w:pPr>
        <w:rPr>
          <w:lang w:val="en-GB"/>
        </w:rPr>
      </w:pPr>
    </w:p>
    <w:p w14:paraId="423B08B4" w14:textId="7E5BD13F"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C4576B">
        <w:rPr>
          <w:lang w:val="en-GB"/>
        </w:rPr>
        <w:t>2</w:t>
      </w:r>
      <w:r w:rsidR="005F4BA4">
        <w:rPr>
          <w:noProof/>
          <w:lang w:val="en-GB"/>
        </w:rPr>
        <w:t>1/11/2019</w:t>
      </w:r>
      <w:r>
        <w:rPr>
          <w:lang w:val="en-GB"/>
        </w:rPr>
        <w:fldChar w:fldCharType="end"/>
      </w:r>
      <w:bookmarkEnd w:id="40"/>
    </w:p>
    <w:p w14:paraId="6DC9B947" w14:textId="2EF6C076"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5677CA">
        <w:rPr>
          <w:lang w:val="en-GB"/>
        </w:rPr>
        <w:t> </w:t>
      </w:r>
      <w:r w:rsidR="005677CA">
        <w:rPr>
          <w:lang w:val="en-GB"/>
        </w:rPr>
        <w:t> </w:t>
      </w:r>
      <w:r w:rsidRPr="00265F48">
        <w:rPr>
          <w:lang w:val="en-GB"/>
        </w:rPr>
        <w:fldChar w:fldCharType="end"/>
      </w:r>
      <w:bookmarkEnd w:id="41"/>
    </w:p>
    <w:p w14:paraId="6ED5DB77" w14:textId="77777777" w:rsidR="00897230" w:rsidRDefault="00897230">
      <w:pPr>
        <w:rPr>
          <w:lang w:val="en-GB"/>
        </w:rPr>
      </w:pPr>
    </w:p>
    <w:p w14:paraId="1D515C0B" w14:textId="77777777"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14:paraId="5544D68E" w14:textId="6AD8766E"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 w:rsidR="005677CA">
        <w:rPr>
          <w:lang w:val="en-GB"/>
        </w:rPr>
      </w:r>
      <w:r w:rsidR="002C250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 w:rsidR="002C2507">
        <w:rPr>
          <w:lang w:val="en-GB"/>
        </w:rPr>
      </w:r>
      <w:r w:rsidR="002C250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14:paraId="4CE7E724" w14:textId="77777777"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C448" w14:textId="77777777" w:rsidR="00AC59CB" w:rsidRDefault="00AC59CB" w:rsidP="00F05213">
      <w:pPr>
        <w:spacing w:after="0" w:line="240" w:lineRule="auto"/>
      </w:pPr>
      <w:r>
        <w:separator/>
      </w:r>
    </w:p>
  </w:endnote>
  <w:endnote w:type="continuationSeparator" w:id="0">
    <w:p w14:paraId="15B6B76F" w14:textId="77777777" w:rsidR="00AC59CB" w:rsidRDefault="00AC59CB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4E35" w14:textId="77777777" w:rsidR="00F05213" w:rsidRDefault="00F05213" w:rsidP="00F05213">
    <w:pPr>
      <w:pStyle w:val="Piedepgina"/>
      <w:pBdr>
        <w:top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62AD7D31" wp14:editId="34A8A86D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3CF2" w14:textId="77777777" w:rsidR="00AC59CB" w:rsidRDefault="00AC59CB" w:rsidP="00F05213">
      <w:pPr>
        <w:spacing w:after="0" w:line="240" w:lineRule="auto"/>
      </w:pPr>
      <w:r>
        <w:separator/>
      </w:r>
    </w:p>
  </w:footnote>
  <w:footnote w:type="continuationSeparator" w:id="0">
    <w:p w14:paraId="13CD059E" w14:textId="77777777" w:rsidR="00AC59CB" w:rsidRDefault="00AC59CB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8630" w14:textId="77777777" w:rsidR="00F05213" w:rsidRDefault="00F05213" w:rsidP="00F05213">
    <w:pPr>
      <w:pStyle w:val="Encabezado"/>
      <w:pBdr>
        <w:bottom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0A5B7AEF" wp14:editId="7287E6C8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213"/>
    <w:rsid w:val="00033DFB"/>
    <w:rsid w:val="00075D52"/>
    <w:rsid w:val="00091EA3"/>
    <w:rsid w:val="000C05BB"/>
    <w:rsid w:val="000C72C1"/>
    <w:rsid w:val="000E0ED0"/>
    <w:rsid w:val="000F54C5"/>
    <w:rsid w:val="000F5A15"/>
    <w:rsid w:val="00126FAA"/>
    <w:rsid w:val="00137638"/>
    <w:rsid w:val="0014658A"/>
    <w:rsid w:val="00185911"/>
    <w:rsid w:val="001A023A"/>
    <w:rsid w:val="001B4A2F"/>
    <w:rsid w:val="002117B6"/>
    <w:rsid w:val="002143FD"/>
    <w:rsid w:val="00227F4B"/>
    <w:rsid w:val="00236839"/>
    <w:rsid w:val="00265D8C"/>
    <w:rsid w:val="00265F48"/>
    <w:rsid w:val="002C2507"/>
    <w:rsid w:val="002D4024"/>
    <w:rsid w:val="002E6CCB"/>
    <w:rsid w:val="002F3483"/>
    <w:rsid w:val="00314D04"/>
    <w:rsid w:val="003207FC"/>
    <w:rsid w:val="00355FCC"/>
    <w:rsid w:val="003F4CA2"/>
    <w:rsid w:val="00405EE4"/>
    <w:rsid w:val="00421E33"/>
    <w:rsid w:val="00431370"/>
    <w:rsid w:val="00441743"/>
    <w:rsid w:val="0046702E"/>
    <w:rsid w:val="004B6A4D"/>
    <w:rsid w:val="004C7EA9"/>
    <w:rsid w:val="00541843"/>
    <w:rsid w:val="005456D6"/>
    <w:rsid w:val="005626E6"/>
    <w:rsid w:val="005677CA"/>
    <w:rsid w:val="00590190"/>
    <w:rsid w:val="0059245C"/>
    <w:rsid w:val="005954E1"/>
    <w:rsid w:val="005C05D7"/>
    <w:rsid w:val="005E158C"/>
    <w:rsid w:val="005F4BA4"/>
    <w:rsid w:val="00605D39"/>
    <w:rsid w:val="00641FED"/>
    <w:rsid w:val="00703F26"/>
    <w:rsid w:val="00707F49"/>
    <w:rsid w:val="007121E5"/>
    <w:rsid w:val="00721B00"/>
    <w:rsid w:val="00735151"/>
    <w:rsid w:val="00735ACF"/>
    <w:rsid w:val="00760552"/>
    <w:rsid w:val="0076322A"/>
    <w:rsid w:val="00763F46"/>
    <w:rsid w:val="00772653"/>
    <w:rsid w:val="0077699E"/>
    <w:rsid w:val="007B1A18"/>
    <w:rsid w:val="007D21C5"/>
    <w:rsid w:val="007D33C9"/>
    <w:rsid w:val="007D6C14"/>
    <w:rsid w:val="007E7B5A"/>
    <w:rsid w:val="007F5DC4"/>
    <w:rsid w:val="00840E14"/>
    <w:rsid w:val="00855891"/>
    <w:rsid w:val="008640F7"/>
    <w:rsid w:val="008855F7"/>
    <w:rsid w:val="00893087"/>
    <w:rsid w:val="00897230"/>
    <w:rsid w:val="008D1E81"/>
    <w:rsid w:val="008F6442"/>
    <w:rsid w:val="00910620"/>
    <w:rsid w:val="00992BE3"/>
    <w:rsid w:val="00A434ED"/>
    <w:rsid w:val="00A77C0E"/>
    <w:rsid w:val="00AA4FCF"/>
    <w:rsid w:val="00AC2153"/>
    <w:rsid w:val="00AC59CB"/>
    <w:rsid w:val="00AD05A4"/>
    <w:rsid w:val="00AD162F"/>
    <w:rsid w:val="00AF51BE"/>
    <w:rsid w:val="00B14897"/>
    <w:rsid w:val="00B15B23"/>
    <w:rsid w:val="00BC3C8E"/>
    <w:rsid w:val="00C132B6"/>
    <w:rsid w:val="00C17056"/>
    <w:rsid w:val="00C2323D"/>
    <w:rsid w:val="00C4576B"/>
    <w:rsid w:val="00C5632F"/>
    <w:rsid w:val="00C60BB0"/>
    <w:rsid w:val="00C965CA"/>
    <w:rsid w:val="00CB22C9"/>
    <w:rsid w:val="00CC0D5D"/>
    <w:rsid w:val="00CF5F6B"/>
    <w:rsid w:val="00D1124D"/>
    <w:rsid w:val="00D22886"/>
    <w:rsid w:val="00D47DFD"/>
    <w:rsid w:val="00D568F5"/>
    <w:rsid w:val="00DD5D71"/>
    <w:rsid w:val="00DF48F5"/>
    <w:rsid w:val="00DF6C03"/>
    <w:rsid w:val="00E01E7B"/>
    <w:rsid w:val="00E11E0B"/>
    <w:rsid w:val="00E30424"/>
    <w:rsid w:val="00E31D94"/>
    <w:rsid w:val="00E40B5B"/>
    <w:rsid w:val="00E52714"/>
    <w:rsid w:val="00E840A7"/>
    <w:rsid w:val="00E84149"/>
    <w:rsid w:val="00E93901"/>
    <w:rsid w:val="00EB6442"/>
    <w:rsid w:val="00EC43AE"/>
    <w:rsid w:val="00EF4693"/>
    <w:rsid w:val="00F05213"/>
    <w:rsid w:val="00F31621"/>
    <w:rsid w:val="00F828E0"/>
    <w:rsid w:val="00FA649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92785"/>
  <w15:docId w15:val="{CB5F56B9-A5C3-467C-8228-58CA938D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213"/>
  </w:style>
  <w:style w:type="paragraph" w:styleId="Piedepgina">
    <w:name w:val="footer"/>
    <w:basedOn w:val="Normal"/>
    <w:link w:val="Piedepgina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213"/>
  </w:style>
  <w:style w:type="paragraph" w:styleId="Textodeglobo">
    <w:name w:val="Balloon Text"/>
    <w:basedOn w:val="Normal"/>
    <w:link w:val="TextodegloboC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Ttulo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Ttulo3C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D29F662D6E094693D0B20BED5616C1" ma:contentTypeVersion="11" ma:contentTypeDescription="Crear nuevo documento." ma:contentTypeScope="" ma:versionID="b038ba89e16128c4cfb42e78289be996">
  <xsd:schema xmlns:xsd="http://www.w3.org/2001/XMLSchema" xmlns:xs="http://www.w3.org/2001/XMLSchema" xmlns:p="http://schemas.microsoft.com/office/2006/metadata/properties" xmlns:ns3="c1d8542e-5a2c-451b-859d-5b30eeb8eb72" xmlns:ns4="639b7b2a-6d2b-4617-8413-16d16cb17da4" targetNamespace="http://schemas.microsoft.com/office/2006/metadata/properties" ma:root="true" ma:fieldsID="640bd5300bb28706d279960ae594c9e1" ns3:_="" ns4:_="">
    <xsd:import namespace="c1d8542e-5a2c-451b-859d-5b30eeb8eb72"/>
    <xsd:import namespace="639b7b2a-6d2b-4617-8413-16d16cb17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8542e-5a2c-451b-859d-5b30eeb8e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b7b2a-6d2b-4617-8413-16d16cb17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B7B5-E8F4-4C63-A0EE-A6D9B863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8542e-5a2c-451b-859d-5b30eeb8eb72"/>
    <ds:schemaRef ds:uri="639b7b2a-6d2b-4617-8413-16d16cb17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58AA3-90C7-4B10-90C4-C79112A49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8A7C6-9C8E-46EF-91F7-DBEED1D1B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AE9637-B087-4BDE-922C-E162FBD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816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Guillermo Orts</cp:lastModifiedBy>
  <cp:revision>67</cp:revision>
  <dcterms:created xsi:type="dcterms:W3CDTF">2019-11-21T13:18:00Z</dcterms:created>
  <dcterms:modified xsi:type="dcterms:W3CDTF">2019-11-21T16:31:00Z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0x010100B5D29F662D6E094693D0B20BED5616C1</vt:lpwstr>
  </property>
</Properties>
</file>